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FDED8" w14:textId="7579070A" w:rsidR="0005061C" w:rsidRPr="0005061C" w:rsidRDefault="0005061C" w:rsidP="00B81916">
      <w:pPr>
        <w:jc w:val="center"/>
        <w:rPr>
          <w:rFonts w:cstheme="minorHAnsi"/>
          <w:b/>
          <w:bCs/>
          <w:i/>
          <w:iCs/>
          <w:sz w:val="36"/>
          <w:szCs w:val="36"/>
        </w:rPr>
      </w:pPr>
      <w:r w:rsidRPr="0005061C">
        <w:rPr>
          <w:rFonts w:cstheme="minorHAnsi"/>
          <w:b/>
          <w:bCs/>
          <w:i/>
          <w:iCs/>
          <w:sz w:val="36"/>
          <w:szCs w:val="36"/>
        </w:rPr>
        <w:t>Propozycja uzupełnienia regulaminu ogrodu</w:t>
      </w:r>
    </w:p>
    <w:p w14:paraId="3E18AF22" w14:textId="61A18D20" w:rsidR="00D64DFC" w:rsidRDefault="00B81916" w:rsidP="00B81916">
      <w:pPr>
        <w:jc w:val="center"/>
      </w:pPr>
      <w:r w:rsidRPr="00B81916">
        <w:rPr>
          <w:rFonts w:cstheme="minorHAnsi"/>
        </w:rPr>
        <w:t>§</w:t>
      </w:r>
      <w:r>
        <w:rPr>
          <w:rFonts w:cstheme="minorHAnsi"/>
        </w:rPr>
        <w:t xml:space="preserve"> </w:t>
      </w:r>
      <w:r>
        <w:t>85</w:t>
      </w:r>
    </w:p>
    <w:p w14:paraId="22DD71CF" w14:textId="0358C62C" w:rsidR="00B81916" w:rsidRDefault="00B81916" w:rsidP="00BE42AE">
      <w:pPr>
        <w:pStyle w:val="Akapitzlist"/>
        <w:numPr>
          <w:ilvl w:val="0"/>
          <w:numId w:val="2"/>
        </w:numPr>
        <w:jc w:val="both"/>
      </w:pPr>
      <w:r>
        <w:t xml:space="preserve">Praca społeczna </w:t>
      </w:r>
      <w:r w:rsidR="00CA0545">
        <w:t>działkowców na rzecz ogrodu stanowi podstawę działalności Stowarzyszenia ROD oraz jest jedną z form realizacji jego celów statutowych.</w:t>
      </w:r>
    </w:p>
    <w:p w14:paraId="7FB74359" w14:textId="2187372C" w:rsidR="00CA0545" w:rsidRDefault="00291616" w:rsidP="00BE42AE">
      <w:pPr>
        <w:pStyle w:val="Akapitzlist"/>
        <w:numPr>
          <w:ilvl w:val="0"/>
          <w:numId w:val="2"/>
        </w:numPr>
        <w:jc w:val="both"/>
      </w:pPr>
      <w:r>
        <w:t>Minimalną l</w:t>
      </w:r>
      <w:r w:rsidR="00CA0545">
        <w:t>iczbę godzin</w:t>
      </w:r>
      <w:r>
        <w:t>,</w:t>
      </w:r>
      <w:r w:rsidR="00CA0545">
        <w:t xml:space="preserve"> </w:t>
      </w:r>
      <w:r>
        <w:t xml:space="preserve">do odpracowania </w:t>
      </w:r>
      <w:r w:rsidR="00303B74">
        <w:t>przez każdego działkowca</w:t>
      </w:r>
      <w:r w:rsidR="00BE42AE">
        <w:t>,</w:t>
      </w:r>
      <w:r w:rsidR="00303B74">
        <w:t xml:space="preserve"> </w:t>
      </w:r>
      <w:r>
        <w:t xml:space="preserve">w ramach pracy społecznej na rzecz ogrodu w danym roku, </w:t>
      </w:r>
      <w:r w:rsidR="00CA0545">
        <w:t>ustala Walne Zebranie</w:t>
      </w:r>
      <w:r>
        <w:t>.</w:t>
      </w:r>
    </w:p>
    <w:p w14:paraId="25BE5E52" w14:textId="0C3FA874" w:rsidR="00EF6DD6" w:rsidRDefault="009454C7" w:rsidP="00BE42AE">
      <w:pPr>
        <w:pStyle w:val="Akapitzlist"/>
        <w:numPr>
          <w:ilvl w:val="0"/>
          <w:numId w:val="2"/>
        </w:numPr>
        <w:jc w:val="both"/>
      </w:pPr>
      <w:r>
        <w:t>Rzetelne w</w:t>
      </w:r>
      <w:r w:rsidR="00EF6DD6">
        <w:t>ywiązanie się z odpracowania ustalonej liczby godzin na rzecz ogrodu należy do obowiązków każdego działkowca.</w:t>
      </w:r>
    </w:p>
    <w:p w14:paraId="54D4701B" w14:textId="0F4FA945" w:rsidR="005901CC" w:rsidRDefault="00EF6DD6" w:rsidP="00BE42AE">
      <w:pPr>
        <w:pStyle w:val="Akapitzlist"/>
        <w:numPr>
          <w:ilvl w:val="0"/>
          <w:numId w:val="2"/>
        </w:numPr>
        <w:jc w:val="both"/>
      </w:pPr>
      <w:r>
        <w:t xml:space="preserve">W uzasadnionych przypadkach, wynikających ze stanu zdrowia, podeszłego wieku lub specyfiki wykonywanej pracy zawodowej, działkowiec może wypełnić obowiązek odpracowania godzin społecznych poprzez wpłatę, na konto Stowarzyszenia ROD, ekwiwalentu finansowego, </w:t>
      </w:r>
      <w:r w:rsidR="005901CC">
        <w:t>którego wysokość na dany rok ustala Walne Zebranie.</w:t>
      </w:r>
    </w:p>
    <w:p w14:paraId="1A4F53C4" w14:textId="42B8D76C" w:rsidR="005901CC" w:rsidRDefault="005901CC" w:rsidP="00BE42AE">
      <w:pPr>
        <w:pStyle w:val="Akapitzlist"/>
        <w:numPr>
          <w:ilvl w:val="0"/>
          <w:numId w:val="2"/>
        </w:numPr>
        <w:jc w:val="both"/>
      </w:pPr>
      <w:r>
        <w:t>W celu sprawnej organizacji wywiązywania się z obowiązku prac społecznych wprowadza się następujące ustalenia:</w:t>
      </w:r>
    </w:p>
    <w:p w14:paraId="74FBC554" w14:textId="1F96D7DD" w:rsidR="00CA0545" w:rsidRDefault="00CA0545" w:rsidP="00BE42AE">
      <w:pPr>
        <w:pStyle w:val="Akapitzlist"/>
        <w:numPr>
          <w:ilvl w:val="1"/>
          <w:numId w:val="2"/>
        </w:numPr>
        <w:jc w:val="both"/>
      </w:pPr>
      <w:r>
        <w:t xml:space="preserve">Każdy działkowiec zobowiązany jest do końca maja każdego roku uzgodnić z Zarządem ROD </w:t>
      </w:r>
      <w:r w:rsidR="00EF6DD6">
        <w:t>rodzaj</w:t>
      </w:r>
      <w:r w:rsidR="009454C7">
        <w:t xml:space="preserve">, </w:t>
      </w:r>
      <w:r>
        <w:t xml:space="preserve">zakres </w:t>
      </w:r>
      <w:r w:rsidR="009454C7">
        <w:t xml:space="preserve">i termin </w:t>
      </w:r>
      <w:r>
        <w:t>prac</w:t>
      </w:r>
      <w:r w:rsidR="00EF6DD6">
        <w:t>, które w ramach prac</w:t>
      </w:r>
      <w:r w:rsidR="00BE42AE">
        <w:t>y społecznej</w:t>
      </w:r>
      <w:r w:rsidR="00EF6DD6">
        <w:t xml:space="preserve"> na rzecz ogrodu zobowiązuje się </w:t>
      </w:r>
      <w:r w:rsidR="009454C7">
        <w:t>wykonać</w:t>
      </w:r>
      <w:r>
        <w:t>.</w:t>
      </w:r>
    </w:p>
    <w:p w14:paraId="2FBB5CBC" w14:textId="78E3FB72" w:rsidR="00CA0545" w:rsidRDefault="00CA0545" w:rsidP="00BE42AE">
      <w:pPr>
        <w:pStyle w:val="Akapitzlist"/>
        <w:numPr>
          <w:ilvl w:val="1"/>
          <w:numId w:val="2"/>
        </w:numPr>
        <w:jc w:val="both"/>
      </w:pPr>
      <w:r>
        <w:t xml:space="preserve">W przypadku braku </w:t>
      </w:r>
      <w:r w:rsidR="009454C7">
        <w:t xml:space="preserve">takiego </w:t>
      </w:r>
      <w:r>
        <w:t>uzgodnienia</w:t>
      </w:r>
      <w:r w:rsidR="00BE42AE">
        <w:t>,</w:t>
      </w:r>
      <w:r>
        <w:t xml:space="preserve"> zarząd ROD </w:t>
      </w:r>
      <w:r w:rsidR="009454C7">
        <w:t xml:space="preserve">automatycznie </w:t>
      </w:r>
      <w:r w:rsidR="00751BB9">
        <w:t xml:space="preserve">naliczy opłatę </w:t>
      </w:r>
      <w:r w:rsidR="009454C7">
        <w:t xml:space="preserve">w wysokości obowiązującego </w:t>
      </w:r>
      <w:r w:rsidR="00751BB9">
        <w:t>ekwiwalentu za nieodpracowane godziny społeczne.</w:t>
      </w:r>
    </w:p>
    <w:p w14:paraId="40AE1547" w14:textId="71730C0C" w:rsidR="00B81916" w:rsidRDefault="00B81916" w:rsidP="00B81916"/>
    <w:p w14:paraId="65A21E98" w14:textId="177C9F56" w:rsidR="00B81916" w:rsidRDefault="00B81916" w:rsidP="00B81916"/>
    <w:p w14:paraId="175223B8" w14:textId="77777777" w:rsidR="0005061C" w:rsidRDefault="0005061C" w:rsidP="00B81916">
      <w:pPr>
        <w:rPr>
          <w:b/>
          <w:bCs/>
        </w:rPr>
      </w:pPr>
    </w:p>
    <w:p w14:paraId="06D43D8A" w14:textId="77777777" w:rsidR="0005061C" w:rsidRDefault="0005061C" w:rsidP="00B81916">
      <w:pPr>
        <w:rPr>
          <w:b/>
          <w:bCs/>
        </w:rPr>
      </w:pPr>
      <w:bookmarkStart w:id="0" w:name="_GoBack"/>
      <w:bookmarkEnd w:id="0"/>
    </w:p>
    <w:p w14:paraId="22F97239" w14:textId="453113DF" w:rsidR="00B81916" w:rsidRPr="0005061C" w:rsidRDefault="0005061C" w:rsidP="00B81916">
      <w:pPr>
        <w:rPr>
          <w:b/>
          <w:bCs/>
        </w:rPr>
      </w:pPr>
      <w:r w:rsidRPr="0005061C">
        <w:rPr>
          <w:b/>
          <w:bCs/>
        </w:rPr>
        <w:t>Podstawa prawna</w:t>
      </w:r>
    </w:p>
    <w:p w14:paraId="6AEDF2F2" w14:textId="77777777" w:rsidR="00B81916" w:rsidRDefault="00B81916" w:rsidP="00B81916">
      <w:r>
        <w:t>1.</w:t>
      </w:r>
      <w:r>
        <w:tab/>
        <w:t>Działalność Stowarzyszenia ROD opiera się na społecznej pracy jego członków (§6 pkt 2 Statutu Stowarzyszenia ROD).</w:t>
      </w:r>
    </w:p>
    <w:p w14:paraId="458E2427" w14:textId="77777777" w:rsidR="00B81916" w:rsidRDefault="00B81916" w:rsidP="00B81916">
      <w:r>
        <w:t>2.</w:t>
      </w:r>
      <w:r>
        <w:tab/>
        <w:t xml:space="preserve">Obowiązek prowadzenia prac inwestycyjnych, remontowych i modernizacyjnych na terenie ogrodu wynika z zapisu zawartego w § 7 pkt 2 </w:t>
      </w:r>
      <w:proofErr w:type="spellStart"/>
      <w:r>
        <w:t>ppkt</w:t>
      </w:r>
      <w:proofErr w:type="spellEnd"/>
      <w:r>
        <w:t xml:space="preserve"> f) Statutu Stowarzyszenia ROD i jest jedną z form realizacji celów stowarzyszenia, do czego zobowiązuje działkowca treść zawarta w § 14 pkt 1 </w:t>
      </w:r>
      <w:proofErr w:type="spellStart"/>
      <w:r>
        <w:t>ppkt</w:t>
      </w:r>
      <w:proofErr w:type="spellEnd"/>
      <w:r>
        <w:t xml:space="preserve"> a) Statutu oraz w § 16 pkt 1 </w:t>
      </w:r>
      <w:proofErr w:type="spellStart"/>
      <w:r>
        <w:t>ppkt</w:t>
      </w:r>
      <w:proofErr w:type="spellEnd"/>
      <w:r>
        <w:t xml:space="preserve"> 3) Regulaminu ROD.</w:t>
      </w:r>
    </w:p>
    <w:p w14:paraId="47121897" w14:textId="790DB7EB" w:rsidR="00B81916" w:rsidRDefault="00B81916" w:rsidP="00B81916">
      <w:r>
        <w:t>3.</w:t>
      </w:r>
      <w:r>
        <w:tab/>
        <w:t xml:space="preserve">Obowiązek odpracowywania godzin społecznych na rzecz ogrodu oraz ich liczbę, jak też ewentualne zobowiązanie do uiszczenia ekwiwalentu finansowego za nieodpracowane godziny społeczne i jego wysokość wynika z uchwał Walnego Zebrania (§ 43 pkt 1 </w:t>
      </w:r>
      <w:proofErr w:type="spellStart"/>
      <w:r>
        <w:t>ppkt</w:t>
      </w:r>
      <w:proofErr w:type="spellEnd"/>
      <w:r>
        <w:t xml:space="preserve"> a) oraz pkt 2 Regulaminu ROD).</w:t>
      </w:r>
    </w:p>
    <w:sectPr w:rsidR="00B8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5569C"/>
    <w:multiLevelType w:val="hybridMultilevel"/>
    <w:tmpl w:val="AB86D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135218"/>
    <w:multiLevelType w:val="hybridMultilevel"/>
    <w:tmpl w:val="67E88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BD"/>
    <w:rsid w:val="000223BD"/>
    <w:rsid w:val="0005061C"/>
    <w:rsid w:val="00291616"/>
    <w:rsid w:val="00303B74"/>
    <w:rsid w:val="005901CC"/>
    <w:rsid w:val="00751BB9"/>
    <w:rsid w:val="009454C7"/>
    <w:rsid w:val="00B81916"/>
    <w:rsid w:val="00BE42AE"/>
    <w:rsid w:val="00CA0545"/>
    <w:rsid w:val="00D64DFC"/>
    <w:rsid w:val="00D9148B"/>
    <w:rsid w:val="00E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5F93"/>
  <w15:chartTrackingRefBased/>
  <w15:docId w15:val="{7C72909C-390F-40E0-BE38-439ED6F4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65</dc:creator>
  <cp:keywords/>
  <dc:description/>
  <cp:lastModifiedBy>Lukasz 65</cp:lastModifiedBy>
  <cp:revision>8</cp:revision>
  <cp:lastPrinted>2019-11-23T14:07:00Z</cp:lastPrinted>
  <dcterms:created xsi:type="dcterms:W3CDTF">2019-10-24T18:52:00Z</dcterms:created>
  <dcterms:modified xsi:type="dcterms:W3CDTF">2020-02-10T09:53:00Z</dcterms:modified>
</cp:coreProperties>
</file>